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180" w:rsidRPr="00D120D0" w:rsidRDefault="00314180" w:rsidP="00210F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120D0">
        <w:rPr>
          <w:rFonts w:ascii="Times New Roman" w:hAnsi="Times New Roman" w:cs="Times New Roman"/>
          <w:b w:val="0"/>
          <w:sz w:val="28"/>
          <w:szCs w:val="28"/>
        </w:rPr>
        <w:t>Пояснительная записка</w:t>
      </w:r>
    </w:p>
    <w:p w:rsidR="00462741" w:rsidRPr="00D120D0" w:rsidRDefault="00314180" w:rsidP="00210F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120D0">
        <w:rPr>
          <w:rFonts w:ascii="Times New Roman" w:hAnsi="Times New Roman" w:cs="Times New Roman"/>
          <w:b w:val="0"/>
          <w:sz w:val="28"/>
          <w:szCs w:val="28"/>
        </w:rPr>
        <w:t xml:space="preserve">к проекту постановления </w:t>
      </w:r>
      <w:r w:rsidR="000B3E7F" w:rsidRPr="00D120D0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 w:rsidRPr="00D120D0">
        <w:rPr>
          <w:rFonts w:ascii="Times New Roman" w:hAnsi="Times New Roman" w:cs="Times New Roman"/>
          <w:b w:val="0"/>
          <w:sz w:val="28"/>
          <w:szCs w:val="28"/>
        </w:rPr>
        <w:t xml:space="preserve">Камчатского края </w:t>
      </w:r>
    </w:p>
    <w:p w:rsidR="00462741" w:rsidRPr="00D120D0" w:rsidRDefault="00462741" w:rsidP="00210F5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120D0">
        <w:rPr>
          <w:rFonts w:ascii="Times New Roman" w:hAnsi="Times New Roman" w:cs="Times New Roman"/>
          <w:b w:val="0"/>
          <w:sz w:val="28"/>
          <w:szCs w:val="28"/>
        </w:rPr>
        <w:t>«</w:t>
      </w:r>
      <w:r w:rsidR="00304CA6" w:rsidRPr="00304CA6">
        <w:rPr>
          <w:rFonts w:ascii="Times New Roman" w:eastAsia="Calibri" w:hAnsi="Times New Roman" w:cs="Times New Roman"/>
          <w:b w:val="0"/>
          <w:sz w:val="28"/>
          <w:szCs w:val="22"/>
          <w:lang w:eastAsia="en-US"/>
        </w:rPr>
        <w:t>О внесении изменений в постановление Правительства Камчатского края от 19.12.2008 № 4</w:t>
      </w:r>
      <w:r w:rsidR="00D2786C">
        <w:rPr>
          <w:rFonts w:ascii="Times New Roman" w:eastAsia="Calibri" w:hAnsi="Times New Roman" w:cs="Times New Roman"/>
          <w:b w:val="0"/>
          <w:sz w:val="28"/>
          <w:szCs w:val="22"/>
          <w:lang w:eastAsia="en-US"/>
        </w:rPr>
        <w:t>3</w:t>
      </w:r>
      <w:r w:rsidR="00304CA6" w:rsidRPr="00304CA6">
        <w:rPr>
          <w:rFonts w:ascii="Times New Roman" w:eastAsia="Calibri" w:hAnsi="Times New Roman" w:cs="Times New Roman"/>
          <w:b w:val="0"/>
          <w:sz w:val="28"/>
          <w:szCs w:val="22"/>
          <w:lang w:eastAsia="en-US"/>
        </w:rPr>
        <w:t xml:space="preserve">3-П «Об утверждении Положения о Министерстве </w:t>
      </w:r>
      <w:r w:rsidR="00D2786C">
        <w:rPr>
          <w:rFonts w:ascii="Times New Roman" w:eastAsia="Calibri" w:hAnsi="Times New Roman" w:cs="Times New Roman"/>
          <w:b w:val="0"/>
          <w:sz w:val="28"/>
          <w:szCs w:val="22"/>
          <w:lang w:eastAsia="en-US"/>
        </w:rPr>
        <w:t>строительства и жилищной</w:t>
      </w:r>
      <w:r w:rsidR="00304CA6" w:rsidRPr="00304CA6">
        <w:rPr>
          <w:rFonts w:ascii="Times New Roman" w:eastAsia="Calibri" w:hAnsi="Times New Roman" w:cs="Times New Roman"/>
          <w:b w:val="0"/>
          <w:sz w:val="28"/>
          <w:szCs w:val="22"/>
          <w:lang w:eastAsia="en-US"/>
        </w:rPr>
        <w:t xml:space="preserve"> политики Камчатского края»</w:t>
      </w:r>
    </w:p>
    <w:p w:rsidR="000B3E7F" w:rsidRPr="00D120D0" w:rsidRDefault="000B3E7F" w:rsidP="00210F5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7260B" w:rsidRPr="00D120D0" w:rsidRDefault="00314180" w:rsidP="00210F5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120D0">
        <w:rPr>
          <w:szCs w:val="28"/>
        </w:rPr>
        <w:t xml:space="preserve">Настоящий проект постановления </w:t>
      </w:r>
      <w:r w:rsidR="00462741" w:rsidRPr="00D120D0">
        <w:rPr>
          <w:szCs w:val="28"/>
        </w:rPr>
        <w:t xml:space="preserve">Правительства </w:t>
      </w:r>
      <w:r w:rsidRPr="00D120D0">
        <w:rPr>
          <w:szCs w:val="28"/>
        </w:rPr>
        <w:t xml:space="preserve">Камчатского края </w:t>
      </w:r>
      <w:r w:rsidR="00836965">
        <w:rPr>
          <w:szCs w:val="28"/>
        </w:rPr>
        <w:br/>
      </w:r>
      <w:r w:rsidR="00641F1F" w:rsidRPr="00D120D0">
        <w:rPr>
          <w:szCs w:val="28"/>
        </w:rPr>
        <w:t>«</w:t>
      </w:r>
      <w:r w:rsidR="00304CA6" w:rsidRPr="00D2786C">
        <w:rPr>
          <w:szCs w:val="28"/>
        </w:rPr>
        <w:t>О внесении изменений в постановление Правительства Камчатского края от 19.12.2008 № 4</w:t>
      </w:r>
      <w:r w:rsidR="00D2786C" w:rsidRPr="00D2786C">
        <w:rPr>
          <w:szCs w:val="28"/>
        </w:rPr>
        <w:t>3</w:t>
      </w:r>
      <w:r w:rsidR="00304CA6" w:rsidRPr="00D2786C">
        <w:rPr>
          <w:szCs w:val="28"/>
        </w:rPr>
        <w:t xml:space="preserve">3-П «Об утверждении Положения о </w:t>
      </w:r>
      <w:r w:rsidR="00D2786C" w:rsidRPr="00D2786C">
        <w:rPr>
          <w:szCs w:val="28"/>
        </w:rPr>
        <w:t>Министерстве строительства и жилищной политики Камчатского края</w:t>
      </w:r>
      <w:r w:rsidR="00304CA6" w:rsidRPr="00D2786C">
        <w:rPr>
          <w:szCs w:val="28"/>
        </w:rPr>
        <w:t>»</w:t>
      </w:r>
      <w:r w:rsidR="00641F1F" w:rsidRPr="00D120D0">
        <w:rPr>
          <w:szCs w:val="28"/>
        </w:rPr>
        <w:t xml:space="preserve"> </w:t>
      </w:r>
      <w:r w:rsidRPr="00D120D0">
        <w:rPr>
          <w:szCs w:val="28"/>
        </w:rPr>
        <w:t>разработан</w:t>
      </w:r>
      <w:r w:rsidR="00D61B76" w:rsidRPr="00D120D0">
        <w:rPr>
          <w:szCs w:val="28"/>
        </w:rPr>
        <w:t xml:space="preserve"> в </w:t>
      </w:r>
      <w:r w:rsidR="00441674" w:rsidRPr="00D120D0">
        <w:rPr>
          <w:szCs w:val="28"/>
        </w:rPr>
        <w:t>целях приведения</w:t>
      </w:r>
      <w:r w:rsidR="0077260B" w:rsidRPr="00D120D0">
        <w:rPr>
          <w:szCs w:val="28"/>
        </w:rPr>
        <w:t xml:space="preserve"> </w:t>
      </w:r>
      <w:r w:rsidR="00641F1F" w:rsidRPr="00D120D0">
        <w:rPr>
          <w:szCs w:val="28"/>
        </w:rPr>
        <w:t xml:space="preserve">Положения о </w:t>
      </w:r>
      <w:r w:rsidR="00D2786C" w:rsidRPr="00D2786C">
        <w:rPr>
          <w:szCs w:val="28"/>
        </w:rPr>
        <w:t>Министерстве строительства и жилищной политики Камчатского края</w:t>
      </w:r>
      <w:r w:rsidR="00D2786C" w:rsidRPr="00D120D0">
        <w:rPr>
          <w:szCs w:val="28"/>
        </w:rPr>
        <w:t xml:space="preserve"> </w:t>
      </w:r>
      <w:r w:rsidR="00641F1F" w:rsidRPr="00D120D0">
        <w:rPr>
          <w:szCs w:val="28"/>
        </w:rPr>
        <w:t xml:space="preserve">(далее </w:t>
      </w:r>
      <w:r w:rsidR="00C40B8A">
        <w:rPr>
          <w:szCs w:val="28"/>
        </w:rPr>
        <w:t xml:space="preserve">соответственно </w:t>
      </w:r>
      <w:r w:rsidR="00641F1F" w:rsidRPr="00D120D0">
        <w:rPr>
          <w:szCs w:val="28"/>
        </w:rPr>
        <w:t>–</w:t>
      </w:r>
      <w:r w:rsidR="00C40B8A">
        <w:rPr>
          <w:szCs w:val="28"/>
        </w:rPr>
        <w:t xml:space="preserve"> Министерство,</w:t>
      </w:r>
      <w:r w:rsidR="00641F1F" w:rsidRPr="00D120D0">
        <w:rPr>
          <w:szCs w:val="28"/>
        </w:rPr>
        <w:t xml:space="preserve"> Положение) </w:t>
      </w:r>
      <w:r w:rsidR="00441674" w:rsidRPr="00D120D0">
        <w:rPr>
          <w:szCs w:val="28"/>
        </w:rPr>
        <w:t xml:space="preserve">в соответствие с законодательством </w:t>
      </w:r>
      <w:r w:rsidR="0077260B" w:rsidRPr="00D120D0">
        <w:rPr>
          <w:szCs w:val="28"/>
        </w:rPr>
        <w:t>Российской Федерации</w:t>
      </w:r>
      <w:r w:rsidR="00210F5D" w:rsidRPr="00D120D0">
        <w:rPr>
          <w:szCs w:val="28"/>
        </w:rPr>
        <w:t xml:space="preserve"> и Камчатского края</w:t>
      </w:r>
      <w:r w:rsidR="00641F1F" w:rsidRPr="00D120D0">
        <w:rPr>
          <w:szCs w:val="28"/>
        </w:rPr>
        <w:t>.</w:t>
      </w:r>
    </w:p>
    <w:p w:rsidR="00C40B8A" w:rsidRPr="00C40B8A" w:rsidRDefault="00C40B8A" w:rsidP="00C40B8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1. В преамбуле уточняется нормативный правовой акт Камчатского края в связи </w:t>
      </w:r>
      <w:proofErr w:type="gramStart"/>
      <w:r>
        <w:rPr>
          <w:szCs w:val="28"/>
        </w:rPr>
        <w:t>с признанием</w:t>
      </w:r>
      <w:proofErr w:type="gramEnd"/>
      <w:r>
        <w:rPr>
          <w:szCs w:val="28"/>
        </w:rPr>
        <w:t xml:space="preserve"> утратившим силу </w:t>
      </w:r>
      <w:r w:rsidRPr="00C40B8A">
        <w:rPr>
          <w:szCs w:val="28"/>
        </w:rPr>
        <w:t>Закон</w:t>
      </w:r>
      <w:r>
        <w:rPr>
          <w:szCs w:val="28"/>
        </w:rPr>
        <w:t>а</w:t>
      </w:r>
      <w:r w:rsidRPr="00C40B8A">
        <w:rPr>
          <w:szCs w:val="28"/>
        </w:rPr>
        <w:t xml:space="preserve"> Камчатского края от 29.03.2012 </w:t>
      </w:r>
      <w:r>
        <w:rPr>
          <w:szCs w:val="28"/>
        </w:rPr>
        <w:t>№</w:t>
      </w:r>
      <w:r w:rsidRPr="00C40B8A">
        <w:rPr>
          <w:szCs w:val="28"/>
        </w:rPr>
        <w:t xml:space="preserve"> 30 </w:t>
      </w:r>
      <w:r>
        <w:rPr>
          <w:szCs w:val="28"/>
        </w:rPr>
        <w:br/>
        <w:t>«</w:t>
      </w:r>
      <w:r w:rsidRPr="00C40B8A">
        <w:rPr>
          <w:szCs w:val="28"/>
        </w:rPr>
        <w:t>О системе исполнительных органов государственной власти Камчатского края</w:t>
      </w:r>
      <w:r>
        <w:rPr>
          <w:szCs w:val="28"/>
        </w:rPr>
        <w:t>».</w:t>
      </w:r>
    </w:p>
    <w:p w:rsidR="00C40B8A" w:rsidRDefault="00C40B8A" w:rsidP="003A0CFE">
      <w:pPr>
        <w:ind w:firstLine="709"/>
        <w:jc w:val="both"/>
        <w:rPr>
          <w:szCs w:val="28"/>
        </w:rPr>
      </w:pPr>
      <w:r>
        <w:rPr>
          <w:szCs w:val="28"/>
        </w:rPr>
        <w:t>2. В частях</w:t>
      </w:r>
      <w:r w:rsidR="003A0CFE">
        <w:rPr>
          <w:szCs w:val="28"/>
        </w:rPr>
        <w:t xml:space="preserve"> </w:t>
      </w:r>
      <w:r w:rsidR="003A0CFE" w:rsidRPr="003A0CFE">
        <w:rPr>
          <w:rFonts w:eastAsia="Calibri"/>
          <w:bCs/>
          <w:szCs w:val="28"/>
          <w:lang w:eastAsia="en-US"/>
        </w:rPr>
        <w:t>1</w:t>
      </w:r>
      <w:r w:rsidR="003A0CFE">
        <w:rPr>
          <w:rFonts w:eastAsia="Calibri"/>
          <w:bCs/>
          <w:szCs w:val="28"/>
          <w:lang w:eastAsia="en-US"/>
        </w:rPr>
        <w:t xml:space="preserve">, </w:t>
      </w:r>
      <w:r w:rsidR="003A0CFE" w:rsidRPr="003A0CFE">
        <w:rPr>
          <w:rFonts w:eastAsia="Calibri"/>
          <w:bCs/>
          <w:szCs w:val="28"/>
          <w:lang w:eastAsia="en-US"/>
        </w:rPr>
        <w:t>2</w:t>
      </w:r>
      <w:r w:rsidR="003A0CFE">
        <w:rPr>
          <w:rFonts w:eastAsia="Calibri"/>
          <w:bCs/>
          <w:szCs w:val="28"/>
          <w:lang w:eastAsia="en-US"/>
        </w:rPr>
        <w:t xml:space="preserve">, </w:t>
      </w:r>
      <w:r w:rsidR="003A0CFE" w:rsidRPr="003A0CFE">
        <w:rPr>
          <w:rFonts w:eastAsia="Calibri"/>
          <w:bCs/>
          <w:szCs w:val="28"/>
          <w:lang w:eastAsia="en-US"/>
        </w:rPr>
        <w:t>4</w:t>
      </w:r>
      <w:r w:rsidR="003A0CFE">
        <w:rPr>
          <w:rFonts w:eastAsia="Calibri"/>
          <w:bCs/>
          <w:szCs w:val="28"/>
          <w:lang w:eastAsia="en-US"/>
        </w:rPr>
        <w:t xml:space="preserve">, </w:t>
      </w:r>
      <w:r w:rsidR="00D02F6F">
        <w:rPr>
          <w:rFonts w:eastAsia="Calibri"/>
          <w:bCs/>
          <w:szCs w:val="28"/>
          <w:lang w:eastAsia="en-US"/>
        </w:rPr>
        <w:t xml:space="preserve">6, </w:t>
      </w:r>
      <w:r w:rsidR="003A0CFE" w:rsidRPr="003A0CFE">
        <w:rPr>
          <w:rFonts w:eastAsia="Calibri"/>
          <w:bCs/>
          <w:szCs w:val="28"/>
          <w:lang w:eastAsia="en-US"/>
        </w:rPr>
        <w:t>26.</w:t>
      </w:r>
      <w:r w:rsidR="00D02F6F">
        <w:rPr>
          <w:rFonts w:eastAsia="Calibri"/>
          <w:bCs/>
          <w:szCs w:val="28"/>
          <w:lang w:eastAsia="en-US"/>
        </w:rPr>
        <w:t>6</w:t>
      </w:r>
      <w:r w:rsidR="003A0CFE">
        <w:rPr>
          <w:rFonts w:eastAsia="Calibri"/>
          <w:bCs/>
          <w:szCs w:val="28"/>
          <w:lang w:eastAsia="en-US"/>
        </w:rPr>
        <w:t xml:space="preserve">, </w:t>
      </w:r>
      <w:r w:rsidR="00D02F6F">
        <w:rPr>
          <w:rFonts w:eastAsia="Calibri"/>
          <w:bCs/>
          <w:szCs w:val="28"/>
          <w:lang w:eastAsia="en-US"/>
        </w:rPr>
        <w:t>27.21</w:t>
      </w:r>
      <w:r w:rsidR="00D02F6F" w:rsidRPr="00E7491B">
        <w:rPr>
          <w:rFonts w:eastAsia="Calibri"/>
          <w:bCs/>
          <w:szCs w:val="28"/>
          <w:lang w:eastAsia="en-US"/>
        </w:rPr>
        <w:t>, 57</w:t>
      </w:r>
      <w:r w:rsidR="003A0CFE" w:rsidRPr="00E7491B">
        <w:rPr>
          <w:rFonts w:eastAsia="Calibri"/>
          <w:bCs/>
          <w:szCs w:val="28"/>
          <w:lang w:eastAsia="en-US"/>
        </w:rPr>
        <w:t>.</w:t>
      </w:r>
      <w:r w:rsidR="00D02F6F" w:rsidRPr="00E7491B">
        <w:rPr>
          <w:rFonts w:eastAsia="Calibri"/>
          <w:bCs/>
          <w:szCs w:val="28"/>
          <w:lang w:eastAsia="en-US"/>
        </w:rPr>
        <w:t>6</w:t>
      </w:r>
      <w:r w:rsidR="003A0CFE" w:rsidRPr="00E7491B">
        <w:rPr>
          <w:rFonts w:eastAsia="Calibri"/>
          <w:bCs/>
          <w:szCs w:val="28"/>
          <w:lang w:eastAsia="en-US"/>
        </w:rPr>
        <w:t xml:space="preserve">, </w:t>
      </w:r>
      <w:r w:rsidR="00D02F6F" w:rsidRPr="00E7491B">
        <w:rPr>
          <w:rFonts w:eastAsia="Calibri"/>
          <w:bCs/>
          <w:szCs w:val="28"/>
          <w:lang w:eastAsia="en-US"/>
        </w:rPr>
        <w:t>57</w:t>
      </w:r>
      <w:r w:rsidR="003A0CFE" w:rsidRPr="00E7491B">
        <w:rPr>
          <w:rFonts w:eastAsia="Calibri"/>
          <w:bCs/>
          <w:szCs w:val="28"/>
          <w:lang w:eastAsia="en-US"/>
        </w:rPr>
        <w:t>.</w:t>
      </w:r>
      <w:r w:rsidR="00D02F6F" w:rsidRPr="00E7491B">
        <w:rPr>
          <w:rFonts w:eastAsia="Calibri"/>
          <w:bCs/>
          <w:szCs w:val="28"/>
          <w:lang w:eastAsia="en-US"/>
        </w:rPr>
        <w:t>7</w:t>
      </w:r>
      <w:r w:rsidR="003A0CFE" w:rsidRPr="003A0CFE">
        <w:rPr>
          <w:rFonts w:eastAsia="Calibri"/>
          <w:bCs/>
          <w:szCs w:val="28"/>
          <w:lang w:eastAsia="en-US"/>
        </w:rPr>
        <w:t xml:space="preserve"> </w:t>
      </w:r>
      <w:r w:rsidR="003A0CFE">
        <w:rPr>
          <w:rFonts w:eastAsia="Calibri"/>
          <w:bCs/>
          <w:szCs w:val="28"/>
          <w:lang w:eastAsia="en-US"/>
        </w:rPr>
        <w:t xml:space="preserve">Положения </w:t>
      </w:r>
      <w:r w:rsidRPr="00C40B8A">
        <w:rPr>
          <w:szCs w:val="28"/>
        </w:rPr>
        <w:t xml:space="preserve">терминология </w:t>
      </w:r>
      <w:r>
        <w:rPr>
          <w:szCs w:val="28"/>
        </w:rPr>
        <w:t>п</w:t>
      </w:r>
      <w:r w:rsidRPr="00C40B8A">
        <w:rPr>
          <w:szCs w:val="28"/>
        </w:rPr>
        <w:t xml:space="preserve">риводится в соответствие с положениями Федерального закона от 21.12.2021 </w:t>
      </w:r>
      <w:r w:rsidR="003A0CFE">
        <w:rPr>
          <w:szCs w:val="28"/>
        </w:rPr>
        <w:br/>
      </w:r>
      <w:r w:rsidRPr="00C40B8A">
        <w:rPr>
          <w:szCs w:val="28"/>
        </w:rPr>
        <w:t>№ 414-ФЗ «Об общих принципах организации публичной власти в субъектах Российской Федерации» и поправками, внесенными в Устав Камчатского края, вступ</w:t>
      </w:r>
      <w:r>
        <w:rPr>
          <w:szCs w:val="28"/>
        </w:rPr>
        <w:t>ившими</w:t>
      </w:r>
      <w:r w:rsidRPr="00C40B8A">
        <w:rPr>
          <w:szCs w:val="28"/>
        </w:rPr>
        <w:t xml:space="preserve"> в силу с 1 июня 2022 года. Из формулировки «исполнительный орган государственной власти Камчатского края» исключаются слова «государственной власти».</w:t>
      </w:r>
    </w:p>
    <w:p w:rsidR="002602DF" w:rsidRPr="00D120D0" w:rsidRDefault="00D02F6F" w:rsidP="002602D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641F1F" w:rsidRPr="00D120D0">
        <w:rPr>
          <w:szCs w:val="28"/>
        </w:rPr>
        <w:t xml:space="preserve">. </w:t>
      </w:r>
      <w:r w:rsidR="004A0AA5">
        <w:rPr>
          <w:szCs w:val="28"/>
        </w:rPr>
        <w:t>В</w:t>
      </w:r>
      <w:r w:rsidR="004A0AA5" w:rsidRPr="00D120D0">
        <w:rPr>
          <w:szCs w:val="28"/>
        </w:rPr>
        <w:t xml:space="preserve"> соответствии с постановлением Губернатора Камчатского края от 02.12.2021 № 161 «Об изменении структуры исполнительных органов государственной власти Камчатского края»</w:t>
      </w:r>
      <w:r w:rsidR="004A0AA5">
        <w:rPr>
          <w:szCs w:val="28"/>
        </w:rPr>
        <w:t xml:space="preserve"> в</w:t>
      </w:r>
      <w:r w:rsidR="00641F1F" w:rsidRPr="00D120D0">
        <w:rPr>
          <w:szCs w:val="28"/>
        </w:rPr>
        <w:t xml:space="preserve"> част</w:t>
      </w:r>
      <w:r w:rsidR="004A0AA5">
        <w:rPr>
          <w:szCs w:val="28"/>
        </w:rPr>
        <w:t>ях</w:t>
      </w:r>
      <w:r w:rsidR="00641F1F" w:rsidRPr="00D120D0">
        <w:rPr>
          <w:szCs w:val="28"/>
        </w:rPr>
        <w:t xml:space="preserve"> </w:t>
      </w:r>
      <w:r w:rsidR="004A0AA5">
        <w:rPr>
          <w:szCs w:val="28"/>
        </w:rPr>
        <w:t xml:space="preserve">23.1, 23.5, 23.8 </w:t>
      </w:r>
      <w:r w:rsidR="00E7491B">
        <w:rPr>
          <w:szCs w:val="28"/>
        </w:rPr>
        <w:t xml:space="preserve">раздела 3 </w:t>
      </w:r>
      <w:r w:rsidR="00641F1F" w:rsidRPr="00D120D0">
        <w:rPr>
          <w:szCs w:val="28"/>
        </w:rPr>
        <w:t>Положения уточня</w:t>
      </w:r>
      <w:r w:rsidR="004A0AA5">
        <w:rPr>
          <w:szCs w:val="28"/>
        </w:rPr>
        <w:t>ю</w:t>
      </w:r>
      <w:r w:rsidR="00641F1F" w:rsidRPr="00D120D0">
        <w:rPr>
          <w:szCs w:val="28"/>
        </w:rPr>
        <w:t>тся наименовани</w:t>
      </w:r>
      <w:r w:rsidR="004A0AA5">
        <w:rPr>
          <w:szCs w:val="28"/>
        </w:rPr>
        <w:t>я</w:t>
      </w:r>
      <w:r w:rsidR="00641F1F" w:rsidRPr="00D120D0">
        <w:rPr>
          <w:szCs w:val="28"/>
        </w:rPr>
        <w:t xml:space="preserve"> исполнительн</w:t>
      </w:r>
      <w:r w:rsidR="004A0AA5">
        <w:rPr>
          <w:szCs w:val="28"/>
        </w:rPr>
        <w:t>ых</w:t>
      </w:r>
      <w:r w:rsidR="00641F1F" w:rsidRPr="00D120D0">
        <w:rPr>
          <w:szCs w:val="28"/>
        </w:rPr>
        <w:t xml:space="preserve"> орган</w:t>
      </w:r>
      <w:r w:rsidR="004A0AA5">
        <w:rPr>
          <w:szCs w:val="28"/>
        </w:rPr>
        <w:t>ов</w:t>
      </w:r>
      <w:r w:rsidR="00641F1F" w:rsidRPr="00D120D0">
        <w:rPr>
          <w:szCs w:val="28"/>
        </w:rPr>
        <w:t xml:space="preserve"> Камчатского края</w:t>
      </w:r>
      <w:r w:rsidR="004A0AA5">
        <w:rPr>
          <w:szCs w:val="28"/>
        </w:rPr>
        <w:t>, а также исключ</w:t>
      </w:r>
      <w:r w:rsidR="00BB4015">
        <w:rPr>
          <w:szCs w:val="28"/>
        </w:rPr>
        <w:t>ается</w:t>
      </w:r>
      <w:r w:rsidR="00D17810">
        <w:rPr>
          <w:szCs w:val="28"/>
        </w:rPr>
        <w:t xml:space="preserve"> пункт 23.12 </w:t>
      </w:r>
      <w:r w:rsidR="00E7491B">
        <w:rPr>
          <w:szCs w:val="28"/>
        </w:rPr>
        <w:t xml:space="preserve">раздела 3 </w:t>
      </w:r>
      <w:r w:rsidR="00BB4015">
        <w:rPr>
          <w:szCs w:val="28"/>
        </w:rPr>
        <w:t xml:space="preserve">Положения </w:t>
      </w:r>
      <w:r w:rsidR="00D17810">
        <w:rPr>
          <w:szCs w:val="28"/>
        </w:rPr>
        <w:t xml:space="preserve">в связи с реорганизацией </w:t>
      </w:r>
      <w:r w:rsidR="00D17810" w:rsidRPr="00D17810">
        <w:rPr>
          <w:szCs w:val="28"/>
        </w:rPr>
        <w:t>Министерства инвестиций, промышленности и предпринимательства Камчатского края</w:t>
      </w:r>
      <w:r w:rsidR="00BB4015">
        <w:rPr>
          <w:szCs w:val="28"/>
        </w:rPr>
        <w:t xml:space="preserve"> путем присоединения к Министерству экономического развития Камчатского края</w:t>
      </w:r>
      <w:r w:rsidR="00D17810">
        <w:rPr>
          <w:szCs w:val="28"/>
        </w:rPr>
        <w:t>.</w:t>
      </w:r>
    </w:p>
    <w:p w:rsidR="00376C3B" w:rsidRDefault="00BB4015" w:rsidP="00BB401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4. </w:t>
      </w:r>
      <w:r w:rsidR="00376C3B">
        <w:rPr>
          <w:szCs w:val="28"/>
        </w:rPr>
        <w:t xml:space="preserve">В связи с изданием постановления Губернатора Камчатского края от 08.07.2021 № 100 «О Градостроительном совете при Губернаторе Камчатского края», в целях исключения двойного правового регулирования в части образования коллегиального органа для решения вопросов в сфере градостроительной и инвестиционной деятельности на территории Камчатского края, проектом постановления </w:t>
      </w:r>
      <w:r w:rsidR="00376C3B" w:rsidRPr="000A550E">
        <w:rPr>
          <w:szCs w:val="28"/>
        </w:rPr>
        <w:t>Правительства Камчатского края</w:t>
      </w:r>
      <w:r w:rsidR="00376C3B">
        <w:rPr>
          <w:szCs w:val="28"/>
        </w:rPr>
        <w:t xml:space="preserve"> предлагается признать утратившей силу</w:t>
      </w:r>
      <w:r w:rsidRPr="00BB4015">
        <w:rPr>
          <w:szCs w:val="28"/>
        </w:rPr>
        <w:t xml:space="preserve"> </w:t>
      </w:r>
      <w:r>
        <w:rPr>
          <w:szCs w:val="28"/>
        </w:rPr>
        <w:t>часть 25.1</w:t>
      </w:r>
      <w:r w:rsidRPr="000F24FA">
        <w:rPr>
          <w:szCs w:val="28"/>
        </w:rPr>
        <w:t xml:space="preserve"> </w:t>
      </w:r>
      <w:r w:rsidR="00E7491B">
        <w:rPr>
          <w:szCs w:val="28"/>
        </w:rPr>
        <w:t xml:space="preserve">раздела 3 </w:t>
      </w:r>
      <w:r>
        <w:rPr>
          <w:szCs w:val="28"/>
        </w:rPr>
        <w:t xml:space="preserve">Положения, </w:t>
      </w:r>
      <w:r w:rsidR="00376C3B">
        <w:rPr>
          <w:szCs w:val="28"/>
        </w:rPr>
        <w:t>относящей к полномочиям Министерства издание приказа об образовании архитектурно-градостроительного совета Камчатского края</w:t>
      </w:r>
      <w:r>
        <w:rPr>
          <w:szCs w:val="28"/>
        </w:rPr>
        <w:t>.</w:t>
      </w:r>
    </w:p>
    <w:p w:rsidR="007E5BC3" w:rsidRDefault="001D0E0A" w:rsidP="007E5BC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7E5BC3">
        <w:rPr>
          <w:szCs w:val="28"/>
        </w:rPr>
        <w:t xml:space="preserve">5. Во исполнение пункта 3.1 Перечня поручений Губернатора Камчатского края </w:t>
      </w:r>
      <w:proofErr w:type="spellStart"/>
      <w:r w:rsidRPr="007E5BC3">
        <w:rPr>
          <w:szCs w:val="28"/>
        </w:rPr>
        <w:t>Солодова</w:t>
      </w:r>
      <w:proofErr w:type="spellEnd"/>
      <w:r w:rsidRPr="007E5BC3">
        <w:rPr>
          <w:szCs w:val="28"/>
        </w:rPr>
        <w:t xml:space="preserve"> В.В. от 08.06.2022 № ПП-21 </w:t>
      </w:r>
      <w:r w:rsidR="00B342B8" w:rsidRPr="007E5BC3">
        <w:rPr>
          <w:szCs w:val="28"/>
        </w:rPr>
        <w:t xml:space="preserve">раздел 4 </w:t>
      </w:r>
      <w:r w:rsidRPr="007E5BC3">
        <w:rPr>
          <w:szCs w:val="28"/>
        </w:rPr>
        <w:t>Положени</w:t>
      </w:r>
      <w:r w:rsidR="00B342B8" w:rsidRPr="007E5BC3">
        <w:rPr>
          <w:szCs w:val="28"/>
        </w:rPr>
        <w:t xml:space="preserve">я дополняется </w:t>
      </w:r>
      <w:r w:rsidR="00E7491B">
        <w:rPr>
          <w:szCs w:val="28"/>
        </w:rPr>
        <w:t>положениями</w:t>
      </w:r>
      <w:r w:rsidR="00CB26DB" w:rsidRPr="007E5BC3">
        <w:rPr>
          <w:szCs w:val="28"/>
        </w:rPr>
        <w:t>, устанавливающ</w:t>
      </w:r>
      <w:r w:rsidR="00E7491B">
        <w:rPr>
          <w:szCs w:val="28"/>
        </w:rPr>
        <w:t>ими</w:t>
      </w:r>
      <w:r w:rsidR="00CB26DB" w:rsidRPr="007E5BC3">
        <w:rPr>
          <w:szCs w:val="28"/>
        </w:rPr>
        <w:t xml:space="preserve"> полномочие Министерства по</w:t>
      </w:r>
      <w:r w:rsidR="00CB26DB">
        <w:rPr>
          <w:szCs w:val="28"/>
        </w:rPr>
        <w:t xml:space="preserve"> </w:t>
      </w:r>
      <w:r w:rsidR="007E5BC3" w:rsidRPr="007E5BC3">
        <w:rPr>
          <w:szCs w:val="28"/>
        </w:rPr>
        <w:t>пров</w:t>
      </w:r>
      <w:r w:rsidR="0080033A">
        <w:rPr>
          <w:szCs w:val="28"/>
        </w:rPr>
        <w:t>е</w:t>
      </w:r>
      <w:r w:rsidR="007E5BC3" w:rsidRPr="007E5BC3">
        <w:rPr>
          <w:szCs w:val="28"/>
        </w:rPr>
        <w:t>д</w:t>
      </w:r>
      <w:r w:rsidR="0080033A">
        <w:rPr>
          <w:szCs w:val="28"/>
        </w:rPr>
        <w:t>ению</w:t>
      </w:r>
      <w:r w:rsidR="007E5BC3" w:rsidRPr="007E5BC3">
        <w:rPr>
          <w:szCs w:val="28"/>
        </w:rPr>
        <w:t xml:space="preserve"> анализ</w:t>
      </w:r>
      <w:r w:rsidR="0080033A">
        <w:rPr>
          <w:szCs w:val="28"/>
        </w:rPr>
        <w:t>а</w:t>
      </w:r>
      <w:r w:rsidR="007E5BC3" w:rsidRPr="007E5BC3">
        <w:rPr>
          <w:szCs w:val="28"/>
        </w:rPr>
        <w:t xml:space="preserve"> состояния и тенденций развития строительного комплекса и промышленности строительных материалов, разработку прогнозов и стратегии их </w:t>
      </w:r>
      <w:r w:rsidR="007E5BC3" w:rsidRPr="007E5BC3">
        <w:rPr>
          <w:szCs w:val="28"/>
        </w:rPr>
        <w:lastRenderedPageBreak/>
        <w:t>развития</w:t>
      </w:r>
      <w:r w:rsidR="007E5BC3">
        <w:rPr>
          <w:szCs w:val="28"/>
        </w:rPr>
        <w:t>.</w:t>
      </w:r>
    </w:p>
    <w:p w:rsidR="001D0E0A" w:rsidRDefault="00CB26DB" w:rsidP="00BB401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6. В соответствии со статьей 191 Трудового кодекса Российской Федерации, пунктом 3 части 1 статьи 34 Закона Камчатского края от 20.11.2013 № 343 «О государственной гражданской службе Камчатского края» в целях поощрения за безупречную и эффективную краевую гражданскую службу и добросовестный труд</w:t>
      </w:r>
      <w:r w:rsidRPr="008175AA">
        <w:rPr>
          <w:szCs w:val="28"/>
        </w:rPr>
        <w:t xml:space="preserve"> </w:t>
      </w:r>
      <w:r>
        <w:rPr>
          <w:szCs w:val="28"/>
        </w:rPr>
        <w:t xml:space="preserve">в установленных областях деятельности Министерства, раздел 4 Положения дополняется </w:t>
      </w:r>
      <w:r w:rsidR="00E7491B">
        <w:rPr>
          <w:szCs w:val="28"/>
        </w:rPr>
        <w:t>нормой</w:t>
      </w:r>
      <w:r>
        <w:rPr>
          <w:szCs w:val="28"/>
        </w:rPr>
        <w:t>, устанавливающей полномочие Министерства по у</w:t>
      </w:r>
      <w:r w:rsidRPr="003363E4">
        <w:rPr>
          <w:szCs w:val="28"/>
        </w:rPr>
        <w:t>чреждению в соответствии с законодательством Камчатского края наград и поощрений Министерства в установленных областях деятельности Министерства и награждению ими работников Министерства и других лиц</w:t>
      </w:r>
      <w:r w:rsidR="003363E4" w:rsidRPr="003363E4">
        <w:rPr>
          <w:szCs w:val="28"/>
        </w:rPr>
        <w:t>.</w:t>
      </w:r>
    </w:p>
    <w:p w:rsidR="00376C3B" w:rsidRDefault="003363E4" w:rsidP="002602D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7. </w:t>
      </w:r>
      <w:r w:rsidR="00E9254A">
        <w:rPr>
          <w:szCs w:val="28"/>
        </w:rPr>
        <w:t xml:space="preserve">В рамках реализации </w:t>
      </w:r>
      <w:r w:rsidR="00E9254A" w:rsidRPr="00E9254A">
        <w:rPr>
          <w:szCs w:val="28"/>
        </w:rPr>
        <w:t xml:space="preserve">Указа Президента Российской Федерации от </w:t>
      </w:r>
      <w:r w:rsidR="00E9254A">
        <w:rPr>
          <w:szCs w:val="28"/>
        </w:rPr>
        <w:t>0</w:t>
      </w:r>
      <w:r w:rsidR="00E9254A" w:rsidRPr="00E9254A">
        <w:rPr>
          <w:szCs w:val="28"/>
        </w:rPr>
        <w:t>7</w:t>
      </w:r>
      <w:r w:rsidR="00E9254A">
        <w:rPr>
          <w:szCs w:val="28"/>
        </w:rPr>
        <w:t>.09.</w:t>
      </w:r>
      <w:r w:rsidR="00E9254A" w:rsidRPr="00E9254A">
        <w:rPr>
          <w:szCs w:val="28"/>
        </w:rPr>
        <w:t xml:space="preserve">2010 года </w:t>
      </w:r>
      <w:r w:rsidR="00E9254A">
        <w:rPr>
          <w:szCs w:val="28"/>
        </w:rPr>
        <w:t>№</w:t>
      </w:r>
      <w:r w:rsidR="00E9254A" w:rsidRPr="00E9254A">
        <w:rPr>
          <w:szCs w:val="28"/>
        </w:rPr>
        <w:t xml:space="preserve"> 1099 </w:t>
      </w:r>
      <w:r w:rsidR="00E9254A">
        <w:rPr>
          <w:szCs w:val="28"/>
        </w:rPr>
        <w:t>«</w:t>
      </w:r>
      <w:r w:rsidR="00E9254A" w:rsidRPr="00E9254A">
        <w:rPr>
          <w:szCs w:val="28"/>
        </w:rPr>
        <w:t>О мерах по совершенствованию государственной наградной системы Российской Федерации</w:t>
      </w:r>
      <w:r w:rsidR="00E9254A">
        <w:rPr>
          <w:szCs w:val="28"/>
        </w:rPr>
        <w:t>»</w:t>
      </w:r>
      <w:r w:rsidR="00E9254A">
        <w:rPr>
          <w:szCs w:val="28"/>
        </w:rPr>
        <w:t xml:space="preserve"> ч</w:t>
      </w:r>
      <w:r w:rsidR="004F71FE">
        <w:rPr>
          <w:szCs w:val="28"/>
        </w:rPr>
        <w:t>асть</w:t>
      </w:r>
      <w:r>
        <w:rPr>
          <w:szCs w:val="28"/>
        </w:rPr>
        <w:t xml:space="preserve"> 57.4 </w:t>
      </w:r>
      <w:r w:rsidR="00347C76">
        <w:rPr>
          <w:szCs w:val="28"/>
        </w:rPr>
        <w:t xml:space="preserve">раздела 5 </w:t>
      </w:r>
      <w:r>
        <w:rPr>
          <w:szCs w:val="28"/>
        </w:rPr>
        <w:t xml:space="preserve">Положения дополняется положениями, предусматривающими право Министерства </w:t>
      </w:r>
      <w:r w:rsidR="004F71FE" w:rsidRPr="00E9254A">
        <w:rPr>
          <w:szCs w:val="28"/>
        </w:rPr>
        <w:t xml:space="preserve">представлять в установленном порядке работников Министерства, работников подведомственных Министерству краевых государственных организаций, других лиц, осуществляющих деятельность в установленных областях деятельности Министерства, к награждению </w:t>
      </w:r>
      <w:r w:rsidR="004F71FE" w:rsidRPr="00E7491B">
        <w:rPr>
          <w:szCs w:val="28"/>
        </w:rPr>
        <w:t>государственными наградами Российской Федерации и ведомственными наградами.</w:t>
      </w:r>
    </w:p>
    <w:p w:rsidR="00D7338A" w:rsidRDefault="002B2738" w:rsidP="00D7338A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 xml:space="preserve">8. </w:t>
      </w:r>
      <w:r w:rsidR="00347C76">
        <w:rPr>
          <w:szCs w:val="28"/>
        </w:rPr>
        <w:t xml:space="preserve">В соответствии с </w:t>
      </w:r>
      <w:r w:rsidR="00D7338A">
        <w:rPr>
          <w:szCs w:val="28"/>
        </w:rPr>
        <w:t xml:space="preserve">разделом 10 </w:t>
      </w:r>
      <w:r w:rsidR="00347C76">
        <w:rPr>
          <w:rFonts w:eastAsiaTheme="minorHAnsi"/>
          <w:szCs w:val="28"/>
          <w:lang w:eastAsia="en-US"/>
        </w:rPr>
        <w:t>постановлени</w:t>
      </w:r>
      <w:r w:rsidR="00D7338A">
        <w:rPr>
          <w:rFonts w:eastAsiaTheme="minorHAnsi"/>
          <w:szCs w:val="28"/>
          <w:lang w:eastAsia="en-US"/>
        </w:rPr>
        <w:t>я</w:t>
      </w:r>
      <w:r w:rsidR="00347C76">
        <w:rPr>
          <w:rFonts w:eastAsiaTheme="minorHAnsi"/>
          <w:szCs w:val="28"/>
          <w:lang w:eastAsia="en-US"/>
        </w:rPr>
        <w:t xml:space="preserve"> Губернатора Камчатского края от 18.11.2019 № 82 «Об утверждении Регламента Правительства Камчатского края»</w:t>
      </w:r>
      <w:r w:rsidR="00347C76" w:rsidRPr="00347C76">
        <w:rPr>
          <w:rFonts w:eastAsiaTheme="minorHAnsi"/>
          <w:szCs w:val="28"/>
          <w:lang w:eastAsia="en-US"/>
        </w:rPr>
        <w:t xml:space="preserve"> </w:t>
      </w:r>
      <w:r w:rsidR="00347C76">
        <w:rPr>
          <w:rFonts w:eastAsiaTheme="minorHAnsi"/>
          <w:szCs w:val="28"/>
          <w:lang w:eastAsia="en-US"/>
        </w:rPr>
        <w:t>для анализа и проработки отдельных вопросов, исполнения поручений, а также для решения иных задач, требующих оперативного решения, либо в случае необходимости выезда на место могут создаваться рабочие группы.</w:t>
      </w:r>
      <w:r w:rsidR="00D7338A" w:rsidRPr="00D7338A">
        <w:rPr>
          <w:szCs w:val="28"/>
        </w:rPr>
        <w:t xml:space="preserve"> </w:t>
      </w:r>
      <w:r w:rsidR="00D7338A">
        <w:rPr>
          <w:szCs w:val="28"/>
        </w:rPr>
        <w:t xml:space="preserve">В связи с этим, </w:t>
      </w:r>
      <w:r w:rsidR="00D7338A">
        <w:rPr>
          <w:rFonts w:eastAsiaTheme="minorHAnsi"/>
          <w:szCs w:val="28"/>
          <w:lang w:eastAsia="en-US"/>
        </w:rPr>
        <w:t>для обеспечения выработки согласованных решений по определенным вопросам</w:t>
      </w:r>
      <w:r w:rsidR="00D7338A">
        <w:rPr>
          <w:rFonts w:eastAsiaTheme="minorHAnsi"/>
          <w:szCs w:val="28"/>
          <w:lang w:eastAsia="en-US"/>
        </w:rPr>
        <w:t>, относящимся к сфере деятельности Министерства,</w:t>
      </w:r>
      <w:r w:rsidR="00D7338A">
        <w:rPr>
          <w:rFonts w:eastAsiaTheme="minorHAnsi"/>
          <w:szCs w:val="28"/>
          <w:lang w:eastAsia="en-US"/>
        </w:rPr>
        <w:t xml:space="preserve"> </w:t>
      </w:r>
      <w:r w:rsidR="00D7338A">
        <w:rPr>
          <w:szCs w:val="28"/>
        </w:rPr>
        <w:t>ч</w:t>
      </w:r>
      <w:r w:rsidR="00D7338A">
        <w:rPr>
          <w:szCs w:val="28"/>
        </w:rPr>
        <w:t xml:space="preserve">асть 57.5 раздела 4 Положения предлагается дополнить </w:t>
      </w:r>
      <w:r w:rsidR="00D7338A">
        <w:rPr>
          <w:szCs w:val="28"/>
        </w:rPr>
        <w:t>положениями, предусматривающими право Министерства создавать рабочие группы.</w:t>
      </w:r>
    </w:p>
    <w:p w:rsidR="00E2416D" w:rsidRPr="00E2416D" w:rsidRDefault="00E7491B" w:rsidP="00E2416D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9. </w:t>
      </w:r>
      <w:r w:rsidR="0019037A">
        <w:rPr>
          <w:szCs w:val="28"/>
        </w:rPr>
        <w:t>С</w:t>
      </w:r>
      <w:r w:rsidR="0019037A">
        <w:rPr>
          <w:szCs w:val="28"/>
        </w:rPr>
        <w:t xml:space="preserve"> учетом предложенных </w:t>
      </w:r>
      <w:r w:rsidR="0019037A">
        <w:rPr>
          <w:szCs w:val="28"/>
        </w:rPr>
        <w:t xml:space="preserve">проектом постановления изменений, </w:t>
      </w:r>
      <w:r w:rsidR="00E2416D">
        <w:rPr>
          <w:szCs w:val="28"/>
        </w:rPr>
        <w:t xml:space="preserve">также </w:t>
      </w:r>
      <w:r w:rsidR="0019037A">
        <w:rPr>
          <w:szCs w:val="28"/>
        </w:rPr>
        <w:t>изменена нумерация Положения</w:t>
      </w:r>
      <w:r w:rsidR="00E2416D">
        <w:rPr>
          <w:szCs w:val="28"/>
        </w:rPr>
        <w:t xml:space="preserve"> в соответствии с требованиями распоряжения Губернатора Камчатского края от 27.08.2021 № 548-Р «Об утверждении </w:t>
      </w:r>
      <w:r w:rsidR="00E2416D" w:rsidRPr="00E2416D">
        <w:rPr>
          <w:szCs w:val="28"/>
        </w:rPr>
        <w:t>Правила</w:t>
      </w:r>
      <w:r w:rsidR="00E2416D" w:rsidRPr="00E2416D">
        <w:rPr>
          <w:szCs w:val="28"/>
        </w:rPr>
        <w:t>ми</w:t>
      </w:r>
      <w:r w:rsidR="00E2416D" w:rsidRPr="00E2416D">
        <w:rPr>
          <w:szCs w:val="28"/>
        </w:rPr>
        <w:t xml:space="preserve"> юридической техники по оформлению проектов</w:t>
      </w:r>
      <w:r w:rsidR="00E2416D" w:rsidRPr="00E2416D">
        <w:rPr>
          <w:szCs w:val="28"/>
        </w:rPr>
        <w:t xml:space="preserve"> </w:t>
      </w:r>
      <w:r w:rsidR="00E2416D" w:rsidRPr="00E2416D">
        <w:rPr>
          <w:szCs w:val="28"/>
        </w:rPr>
        <w:t>правовых актов Губернатора Камчатского края, Правительства Камчатского края и</w:t>
      </w:r>
      <w:r w:rsidR="00E2416D" w:rsidRPr="00E2416D">
        <w:rPr>
          <w:szCs w:val="28"/>
        </w:rPr>
        <w:t xml:space="preserve"> </w:t>
      </w:r>
      <w:r w:rsidR="00E2416D" w:rsidRPr="00E2416D">
        <w:rPr>
          <w:szCs w:val="28"/>
        </w:rPr>
        <w:t>иных исполнительных органов государственной власти Камчатского края</w:t>
      </w:r>
      <w:r w:rsidR="00E2416D" w:rsidRPr="00E2416D">
        <w:rPr>
          <w:szCs w:val="28"/>
        </w:rPr>
        <w:t>».</w:t>
      </w:r>
    </w:p>
    <w:p w:rsidR="00314180" w:rsidRPr="00D120D0" w:rsidRDefault="00314180" w:rsidP="00210F5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120D0">
        <w:rPr>
          <w:rFonts w:ascii="Times New Roman" w:hAnsi="Times New Roman" w:cs="Times New Roman"/>
          <w:b w:val="0"/>
          <w:sz w:val="28"/>
          <w:szCs w:val="28"/>
        </w:rPr>
        <w:t xml:space="preserve">Для реализации настоящего проекта постановления </w:t>
      </w:r>
      <w:r w:rsidR="000B3E7F" w:rsidRPr="00D120D0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 w:rsidRPr="00D120D0">
        <w:rPr>
          <w:rFonts w:ascii="Times New Roman" w:hAnsi="Times New Roman" w:cs="Times New Roman"/>
          <w:b w:val="0"/>
          <w:sz w:val="28"/>
          <w:szCs w:val="28"/>
        </w:rPr>
        <w:t>Камчатского края дополнительных средств краевого бюджета не потребуется.</w:t>
      </w:r>
    </w:p>
    <w:p w:rsidR="00A81A28" w:rsidRPr="00D120D0" w:rsidRDefault="00A81A28" w:rsidP="00A81A28">
      <w:pPr>
        <w:ind w:firstLine="709"/>
        <w:jc w:val="both"/>
        <w:rPr>
          <w:bCs/>
          <w:szCs w:val="28"/>
        </w:rPr>
      </w:pPr>
      <w:r w:rsidRPr="00D120D0">
        <w:rPr>
          <w:bCs/>
          <w:szCs w:val="28"/>
        </w:rPr>
        <w:t xml:space="preserve">В соответствии с постановлением Правительства Камчатского края </w:t>
      </w:r>
      <w:r w:rsidR="003A0CFE">
        <w:rPr>
          <w:bCs/>
          <w:szCs w:val="28"/>
        </w:rPr>
        <w:br/>
      </w:r>
      <w:r w:rsidRPr="00D120D0">
        <w:rPr>
          <w:bCs/>
          <w:szCs w:val="28"/>
        </w:rPr>
        <w:t>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данный проект постановления Правительства Камчатского края оценке регулирующего воздействия не подлежит.</w:t>
      </w:r>
    </w:p>
    <w:p w:rsidR="000D15BC" w:rsidRPr="000D15BC" w:rsidRDefault="00A81A28" w:rsidP="000D15BC">
      <w:pPr>
        <w:ind w:firstLine="709"/>
        <w:jc w:val="both"/>
        <w:rPr>
          <w:szCs w:val="28"/>
        </w:rPr>
      </w:pPr>
      <w:r w:rsidRPr="00D120D0">
        <w:rPr>
          <w:szCs w:val="28"/>
        </w:rPr>
        <w:t>Проект постановления Правительства Камчатского края 2</w:t>
      </w:r>
      <w:r w:rsidR="00D120D0">
        <w:rPr>
          <w:szCs w:val="28"/>
        </w:rPr>
        <w:t>4</w:t>
      </w:r>
      <w:r w:rsidRPr="00D120D0">
        <w:rPr>
          <w:szCs w:val="28"/>
        </w:rPr>
        <w:t xml:space="preserve"> </w:t>
      </w:r>
      <w:r w:rsidR="00E2416D">
        <w:rPr>
          <w:szCs w:val="28"/>
        </w:rPr>
        <w:t>июня</w:t>
      </w:r>
      <w:r w:rsidRPr="00D120D0">
        <w:rPr>
          <w:szCs w:val="28"/>
        </w:rPr>
        <w:t xml:space="preserve"> 2022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независим</w:t>
      </w:r>
      <w:r w:rsidR="000D15BC">
        <w:rPr>
          <w:szCs w:val="28"/>
        </w:rPr>
        <w:t>ой антикоррупционной экспертизы,</w:t>
      </w:r>
      <w:r w:rsidR="000D15BC" w:rsidRPr="000D15BC">
        <w:rPr>
          <w:rFonts w:eastAsiaTheme="minorHAnsi"/>
          <w:szCs w:val="28"/>
          <w:lang w:eastAsia="en-US"/>
        </w:rPr>
        <w:t xml:space="preserve"> </w:t>
      </w:r>
      <w:r w:rsidR="000D15BC" w:rsidRPr="000D15BC">
        <w:rPr>
          <w:szCs w:val="28"/>
        </w:rPr>
        <w:t xml:space="preserve">дата окончания приема </w:t>
      </w:r>
      <w:r w:rsidR="000D15BC" w:rsidRPr="000D15BC">
        <w:rPr>
          <w:szCs w:val="28"/>
        </w:rPr>
        <w:lastRenderedPageBreak/>
        <w:t>заключений по результатам независимой антикоррупционной экспертизы</w:t>
      </w:r>
      <w:r w:rsidR="003B1C60">
        <w:rPr>
          <w:szCs w:val="28"/>
        </w:rPr>
        <w:t xml:space="preserve">: </w:t>
      </w:r>
      <w:r w:rsidR="00E2416D">
        <w:rPr>
          <w:szCs w:val="28"/>
        </w:rPr>
        <w:t>4</w:t>
      </w:r>
      <w:r w:rsidR="003B1C60">
        <w:rPr>
          <w:szCs w:val="28"/>
        </w:rPr>
        <w:t xml:space="preserve"> ию</w:t>
      </w:r>
      <w:r w:rsidR="00E2416D">
        <w:rPr>
          <w:szCs w:val="28"/>
        </w:rPr>
        <w:t>л</w:t>
      </w:r>
      <w:r w:rsidR="003B1C60">
        <w:rPr>
          <w:szCs w:val="28"/>
        </w:rPr>
        <w:t>я 2022 года.</w:t>
      </w:r>
      <w:bookmarkStart w:id="0" w:name="_GoBack"/>
      <w:bookmarkEnd w:id="0"/>
    </w:p>
    <w:p w:rsidR="00A81A28" w:rsidRPr="00D120D0" w:rsidRDefault="00A81A28" w:rsidP="00A81A28">
      <w:pPr>
        <w:ind w:firstLine="709"/>
        <w:jc w:val="both"/>
        <w:rPr>
          <w:szCs w:val="28"/>
        </w:rPr>
      </w:pPr>
    </w:p>
    <w:sectPr w:rsidR="00A81A28" w:rsidRPr="00D120D0" w:rsidSect="003B1C60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99B" w:rsidRDefault="00E4099B" w:rsidP="003B1C60">
      <w:r>
        <w:separator/>
      </w:r>
    </w:p>
  </w:endnote>
  <w:endnote w:type="continuationSeparator" w:id="0">
    <w:p w:rsidR="00E4099B" w:rsidRDefault="00E4099B" w:rsidP="003B1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99B" w:rsidRDefault="00E4099B" w:rsidP="003B1C60">
      <w:r>
        <w:separator/>
      </w:r>
    </w:p>
  </w:footnote>
  <w:footnote w:type="continuationSeparator" w:id="0">
    <w:p w:rsidR="00E4099B" w:rsidRDefault="00E4099B" w:rsidP="003B1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5885944"/>
      <w:docPartObj>
        <w:docPartGallery w:val="Page Numbers (Top of Page)"/>
        <w:docPartUnique/>
      </w:docPartObj>
    </w:sdtPr>
    <w:sdtContent>
      <w:p w:rsidR="003B1C60" w:rsidRDefault="003B1C6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16D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3728FD"/>
    <w:multiLevelType w:val="hybridMultilevel"/>
    <w:tmpl w:val="0456A3CE"/>
    <w:lvl w:ilvl="0" w:tplc="935218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180"/>
    <w:rsid w:val="000032FC"/>
    <w:rsid w:val="0000376C"/>
    <w:rsid w:val="00027C34"/>
    <w:rsid w:val="000725C6"/>
    <w:rsid w:val="0008416C"/>
    <w:rsid w:val="000B3E7F"/>
    <w:rsid w:val="000D15BC"/>
    <w:rsid w:val="000E1C4F"/>
    <w:rsid w:val="0011774E"/>
    <w:rsid w:val="0012072A"/>
    <w:rsid w:val="00172881"/>
    <w:rsid w:val="0019037A"/>
    <w:rsid w:val="001963F5"/>
    <w:rsid w:val="001C07EE"/>
    <w:rsid w:val="001D0E0A"/>
    <w:rsid w:val="001D6D47"/>
    <w:rsid w:val="00210F5D"/>
    <w:rsid w:val="00257886"/>
    <w:rsid w:val="002602DF"/>
    <w:rsid w:val="002716FE"/>
    <w:rsid w:val="002A376D"/>
    <w:rsid w:val="002B2738"/>
    <w:rsid w:val="002C1E0A"/>
    <w:rsid w:val="002C2019"/>
    <w:rsid w:val="00304CA6"/>
    <w:rsid w:val="00304D13"/>
    <w:rsid w:val="003112EB"/>
    <w:rsid w:val="00314180"/>
    <w:rsid w:val="00335904"/>
    <w:rsid w:val="003363E4"/>
    <w:rsid w:val="00347C76"/>
    <w:rsid w:val="00366F38"/>
    <w:rsid w:val="0037094E"/>
    <w:rsid w:val="00371404"/>
    <w:rsid w:val="00373765"/>
    <w:rsid w:val="00376C3B"/>
    <w:rsid w:val="0039652E"/>
    <w:rsid w:val="003A0CFE"/>
    <w:rsid w:val="003A3FA3"/>
    <w:rsid w:val="003B1C60"/>
    <w:rsid w:val="003C0D26"/>
    <w:rsid w:val="00407B75"/>
    <w:rsid w:val="00410AED"/>
    <w:rsid w:val="00441674"/>
    <w:rsid w:val="00462741"/>
    <w:rsid w:val="004662DF"/>
    <w:rsid w:val="00484FB6"/>
    <w:rsid w:val="004A0AA5"/>
    <w:rsid w:val="004E27D8"/>
    <w:rsid w:val="004E61B8"/>
    <w:rsid w:val="004F71FE"/>
    <w:rsid w:val="005223A1"/>
    <w:rsid w:val="00580D01"/>
    <w:rsid w:val="005B107C"/>
    <w:rsid w:val="005E4DB6"/>
    <w:rsid w:val="00605FE4"/>
    <w:rsid w:val="00623A47"/>
    <w:rsid w:val="00635D9D"/>
    <w:rsid w:val="00641F1F"/>
    <w:rsid w:val="006D652E"/>
    <w:rsid w:val="00717EC7"/>
    <w:rsid w:val="007215BB"/>
    <w:rsid w:val="00722191"/>
    <w:rsid w:val="0072485C"/>
    <w:rsid w:val="0077260B"/>
    <w:rsid w:val="00784C06"/>
    <w:rsid w:val="00795497"/>
    <w:rsid w:val="007B4513"/>
    <w:rsid w:val="007D3183"/>
    <w:rsid w:val="007E5BC3"/>
    <w:rsid w:val="0080033A"/>
    <w:rsid w:val="00803CD3"/>
    <w:rsid w:val="00836965"/>
    <w:rsid w:val="00845FCD"/>
    <w:rsid w:val="008D5CAD"/>
    <w:rsid w:val="008F0ABF"/>
    <w:rsid w:val="00917DD7"/>
    <w:rsid w:val="00921E8A"/>
    <w:rsid w:val="00951D12"/>
    <w:rsid w:val="00991E6A"/>
    <w:rsid w:val="009A62D9"/>
    <w:rsid w:val="009B0C49"/>
    <w:rsid w:val="009E3853"/>
    <w:rsid w:val="00A1409F"/>
    <w:rsid w:val="00A27142"/>
    <w:rsid w:val="00A7409F"/>
    <w:rsid w:val="00A81A28"/>
    <w:rsid w:val="00A82E7F"/>
    <w:rsid w:val="00AA0AE2"/>
    <w:rsid w:val="00AA1C76"/>
    <w:rsid w:val="00AC7E1E"/>
    <w:rsid w:val="00AE2146"/>
    <w:rsid w:val="00B04D91"/>
    <w:rsid w:val="00B26209"/>
    <w:rsid w:val="00B342B8"/>
    <w:rsid w:val="00B65D45"/>
    <w:rsid w:val="00B65EAA"/>
    <w:rsid w:val="00B82C7E"/>
    <w:rsid w:val="00B83875"/>
    <w:rsid w:val="00BA0DB2"/>
    <w:rsid w:val="00BA240C"/>
    <w:rsid w:val="00BB4015"/>
    <w:rsid w:val="00BC624B"/>
    <w:rsid w:val="00BE2847"/>
    <w:rsid w:val="00BE7B09"/>
    <w:rsid w:val="00C40B8A"/>
    <w:rsid w:val="00C47BF6"/>
    <w:rsid w:val="00C95016"/>
    <w:rsid w:val="00CA4477"/>
    <w:rsid w:val="00CB26DB"/>
    <w:rsid w:val="00CC371A"/>
    <w:rsid w:val="00CD13F0"/>
    <w:rsid w:val="00CF7CC0"/>
    <w:rsid w:val="00D02F6F"/>
    <w:rsid w:val="00D120D0"/>
    <w:rsid w:val="00D14080"/>
    <w:rsid w:val="00D17810"/>
    <w:rsid w:val="00D2786C"/>
    <w:rsid w:val="00D3136E"/>
    <w:rsid w:val="00D61B76"/>
    <w:rsid w:val="00D7338A"/>
    <w:rsid w:val="00D82CF0"/>
    <w:rsid w:val="00D91822"/>
    <w:rsid w:val="00D95148"/>
    <w:rsid w:val="00DE4EAE"/>
    <w:rsid w:val="00E01D38"/>
    <w:rsid w:val="00E1248A"/>
    <w:rsid w:val="00E2416D"/>
    <w:rsid w:val="00E4099B"/>
    <w:rsid w:val="00E41370"/>
    <w:rsid w:val="00E64447"/>
    <w:rsid w:val="00E7491B"/>
    <w:rsid w:val="00E9254A"/>
    <w:rsid w:val="00EA0588"/>
    <w:rsid w:val="00EB7D77"/>
    <w:rsid w:val="00EC2D14"/>
    <w:rsid w:val="00ED0E3F"/>
    <w:rsid w:val="00ED2A18"/>
    <w:rsid w:val="00F1333B"/>
    <w:rsid w:val="00F37D3D"/>
    <w:rsid w:val="00F56E0D"/>
    <w:rsid w:val="00F656B2"/>
    <w:rsid w:val="00F847BB"/>
    <w:rsid w:val="00FB41DD"/>
    <w:rsid w:val="00FF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2F605-667A-4B9B-8D5C-1AB870043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7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141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373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501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5016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77260B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641F1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B1C6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1C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B1C6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1C6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3363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363E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7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Давудова Диана Назимовна</dc:creator>
  <cp:keywords/>
  <dc:description/>
  <cp:lastModifiedBy>Штернер Елена Васильевна</cp:lastModifiedBy>
  <cp:revision>2</cp:revision>
  <cp:lastPrinted>2021-02-10T02:07:00Z</cp:lastPrinted>
  <dcterms:created xsi:type="dcterms:W3CDTF">2022-06-22T00:57:00Z</dcterms:created>
  <dcterms:modified xsi:type="dcterms:W3CDTF">2022-06-24T01:49:00Z</dcterms:modified>
</cp:coreProperties>
</file>